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095"/>
      </w:tblGrid>
      <w:tr w:rsidR="00AC4249" w:rsidRPr="005167FB" w:rsidTr="004B3C13">
        <w:tc>
          <w:tcPr>
            <w:tcW w:w="3681" w:type="dxa"/>
            <w:vAlign w:val="center"/>
          </w:tcPr>
          <w:p w:rsidR="00AC4249" w:rsidRPr="005167FB" w:rsidRDefault="00AC4249" w:rsidP="004B3C1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 w:rsidRPr="005167FB"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  <w:t>UBND TỈNH LÂM ĐỒNG</w:t>
            </w:r>
          </w:p>
          <w:p w:rsidR="00AC4249" w:rsidRPr="005167FB" w:rsidRDefault="00AC4249" w:rsidP="004B3C13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971C0D" wp14:editId="431BFD82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197485</wp:posOffset>
                      </wp:positionV>
                      <wp:extent cx="947420" cy="0"/>
                      <wp:effectExtent l="0" t="0" r="2413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7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75pt,15.55pt" to="121.3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" strokecolor="black [3040]"/>
                  </w:pict>
                </mc:Fallback>
              </mc:AlternateContent>
            </w:r>
            <w:r w:rsidRPr="005167F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SỞ GIÁO DỤC VÀ ĐÀO TẠO</w:t>
            </w:r>
          </w:p>
        </w:tc>
        <w:tc>
          <w:tcPr>
            <w:tcW w:w="6095" w:type="dxa"/>
            <w:vAlign w:val="center"/>
          </w:tcPr>
          <w:p w:rsidR="00AC4249" w:rsidRPr="005167FB" w:rsidRDefault="00AC4249" w:rsidP="004B3C13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5167F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t>CỘNG HÒA XÃ HỘI CHỦ NGHĨA VIỆT NAM</w:t>
            </w:r>
            <w:r w:rsidRPr="005167FB"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</w:rPr>
              <w:br/>
            </w:r>
            <w:r w:rsidRPr="005167FB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</w:rPr>
              <w:t>Độc lập - Tự do - Hạnh phúc</w:t>
            </w:r>
          </w:p>
        </w:tc>
      </w:tr>
      <w:tr w:rsidR="00AC4249" w:rsidRPr="005167FB" w:rsidTr="004B3C13">
        <w:tc>
          <w:tcPr>
            <w:tcW w:w="3681" w:type="dxa"/>
            <w:vAlign w:val="center"/>
          </w:tcPr>
          <w:p w:rsidR="00AC4249" w:rsidRPr="005167FB" w:rsidRDefault="00AC4249" w:rsidP="004B3C13">
            <w:pPr>
              <w:jc w:val="center"/>
              <w:rPr>
                <w:rFonts w:ascii="Times New Roman" w:eastAsia="Times New Roman" w:hAnsi="Times New Roman" w:cs="Times New Roman"/>
                <w:bCs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Số:      </w:t>
            </w:r>
            <w:r w:rsidR="00050183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 xml:space="preserve">    </w:t>
            </w:r>
            <w:r w:rsidRPr="005167FB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/KH-SGDĐT</w:t>
            </w:r>
          </w:p>
        </w:tc>
        <w:tc>
          <w:tcPr>
            <w:tcW w:w="6095" w:type="dxa"/>
            <w:vAlign w:val="center"/>
          </w:tcPr>
          <w:p w:rsidR="00AC4249" w:rsidRPr="005167FB" w:rsidRDefault="00AC4249" w:rsidP="004B3C13">
            <w:pPr>
              <w:spacing w:before="75" w:line="33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222222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/>
                <w:color w:val="222222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3D93573" wp14:editId="5EE452B8">
                      <wp:simplePos x="0" y="0"/>
                      <wp:positionH relativeFrom="column">
                        <wp:posOffset>792480</wp:posOffset>
                      </wp:positionH>
                      <wp:positionV relativeFrom="paragraph">
                        <wp:posOffset>18415</wp:posOffset>
                      </wp:positionV>
                      <wp:extent cx="2122170" cy="0"/>
                      <wp:effectExtent l="0" t="0" r="3048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4pt,1.45pt" to="229.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 xml:space="preserve">Lâm </w:t>
            </w:r>
            <w:r w:rsidR="002C46F8">
              <w:rPr>
                <w:rFonts w:ascii="Times New Roman" w:eastAsia="Times New Roman" w:hAnsi="Times New Roman" w:cs="Times New Roman"/>
                <w:i/>
                <w:iCs/>
                <w:color w:val="222222"/>
                <w:sz w:val="26"/>
                <w:szCs w:val="26"/>
              </w:rPr>
              <w:t>Đồng, ngày      tháng 4 năm 2024</w:t>
            </w:r>
          </w:p>
        </w:tc>
      </w:tr>
    </w:tbl>
    <w:p w:rsidR="00AC4249" w:rsidRPr="005167FB" w:rsidRDefault="00AC4249" w:rsidP="00AC4249">
      <w:pPr>
        <w:rPr>
          <w:i/>
        </w:rPr>
      </w:pPr>
    </w:p>
    <w:p w:rsidR="00AC4249" w:rsidRPr="005167FB" w:rsidRDefault="00AC4249" w:rsidP="00AC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67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KẾ HOẠCH</w:t>
      </w:r>
    </w:p>
    <w:p w:rsidR="00AC4249" w:rsidRPr="005167FB" w:rsidRDefault="00AC4249" w:rsidP="00AC4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Tổ chức Lễ Tuyên dương – Khen thưởng h</w:t>
      </w:r>
      <w:r w:rsidR="00FE754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ọc sinh xuất sắc tỉnh Lâm Đồng 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ăm học </w:t>
      </w:r>
      <w:r w:rsidR="002C4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2023 - 2024</w:t>
      </w:r>
    </w:p>
    <w:p w:rsidR="00AC4249" w:rsidRPr="005167FB" w:rsidRDefault="00AC4249" w:rsidP="00AC4249">
      <w:pPr>
        <w:spacing w:after="0" w:line="240" w:lineRule="auto"/>
        <w:ind w:left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5EAD74" wp14:editId="7331295B">
                <wp:simplePos x="0" y="0"/>
                <wp:positionH relativeFrom="column">
                  <wp:posOffset>2693241</wp:posOffset>
                </wp:positionH>
                <wp:positionV relativeFrom="paragraph">
                  <wp:posOffset>27940</wp:posOffset>
                </wp:positionV>
                <wp:extent cx="601980" cy="1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05pt,2.2pt" to="259.4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" strokecolor="black [3040]"/>
            </w:pict>
          </mc:Fallback>
        </mc:AlternateContent>
      </w:r>
      <w:r w:rsidRPr="005167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C4249" w:rsidRPr="005167FB" w:rsidRDefault="00AC4249" w:rsidP="00AC4249">
      <w:pPr>
        <w:spacing w:before="120" w:after="120" w:line="264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Thực hiện Công văn số </w:t>
      </w:r>
      <w:r w:rsidR="00B06500">
        <w:rPr>
          <w:rFonts w:ascii="Times New Roman" w:eastAsia="Times New Roman" w:hAnsi="Times New Roman" w:cs="Times New Roman"/>
          <w:color w:val="000000"/>
          <w:sz w:val="28"/>
          <w:szCs w:val="28"/>
        </w:rPr>
        <w:t>2986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/UBND-VX1 ngày </w:t>
      </w:r>
      <w:r w:rsidR="00B06500">
        <w:rPr>
          <w:rFonts w:ascii="Times New Roman" w:eastAsia="Times New Roman" w:hAnsi="Times New Roman" w:cs="Times New Roman"/>
          <w:color w:val="000000"/>
          <w:sz w:val="28"/>
          <w:szCs w:val="28"/>
        </w:rPr>
        <w:t>17/4/2024</w:t>
      </w:r>
      <w:r w:rsidR="00D23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của UBND tỉnh Lâm Đồng về việc</w:t>
      </w:r>
      <w:r w:rsidR="009941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đồng ý cho phép</w:t>
      </w:r>
      <w:r w:rsidR="00D233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tổ chức Lễ Tuyên dương – Khen thưởng học sinh xuất sắc </w:t>
      </w:r>
      <w:r w:rsidR="00B06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năm học 2023 </w:t>
      </w:r>
      <w:r w:rsidR="00907E5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065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2024</w:t>
      </w:r>
      <w:r w:rsidR="00907E5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Sở Giáo dục và Đào tạo xây dựng Kế hoạch tổ chức Lễ Tuyên dương – Khen thưởng học sinh xuấ</w:t>
      </w:r>
      <w:r w:rsidR="002C46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 sắc tỉnh Lâm Đồng năm học 2023 - 2024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với các nội dung chủ yếu như sau:</w:t>
      </w:r>
    </w:p>
    <w:p w:rsidR="00AC4249" w:rsidRPr="00E57DE0" w:rsidRDefault="00AC4249" w:rsidP="00AC4249">
      <w:pPr>
        <w:spacing w:after="120" w:line="264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DE0">
        <w:rPr>
          <w:rFonts w:ascii="Times New Roman" w:eastAsia="Times New Roman" w:hAnsi="Times New Roman" w:cs="Times New Roman"/>
          <w:b/>
          <w:bCs/>
          <w:sz w:val="28"/>
          <w:szCs w:val="28"/>
        </w:rPr>
        <w:t>I. </w:t>
      </w:r>
      <w:r w:rsidRPr="00E57D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MỤC ĐÍCH, YÊU CẦU</w:t>
      </w:r>
    </w:p>
    <w:p w:rsidR="00AC4249" w:rsidRPr="00E57DE0" w:rsidRDefault="00AC4249" w:rsidP="00AC4249">
      <w:pPr>
        <w:spacing w:after="120" w:line="264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7DE0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E57D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Mục đích</w:t>
      </w:r>
    </w:p>
    <w:p w:rsidR="00AC4249" w:rsidRPr="00E57DE0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  <w:lang w:val="vi-VN"/>
        </w:rPr>
        <w:t>- Vinh danh học sinh xuất sắc của tỉnh Lâm Đồng năm họ</w:t>
      </w:r>
      <w:r>
        <w:rPr>
          <w:rFonts w:ascii="Times New Roman" w:hAnsi="Times New Roman" w:cs="Times New Roman"/>
          <w:sz w:val="28"/>
          <w:szCs w:val="28"/>
          <w:lang w:val="vi-VN"/>
        </w:rPr>
        <w:t>c 20</w:t>
      </w:r>
      <w:r w:rsidR="002C46F8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20</w:t>
      </w:r>
      <w:r w:rsidR="002C46F8">
        <w:rPr>
          <w:rFonts w:ascii="Times New Roman" w:hAnsi="Times New Roman" w:cs="Times New Roman"/>
          <w:sz w:val="28"/>
          <w:szCs w:val="28"/>
        </w:rPr>
        <w:t>24</w:t>
      </w:r>
      <w:r w:rsidRPr="00E57DE0">
        <w:rPr>
          <w:rFonts w:ascii="Times New Roman" w:hAnsi="Times New Roman" w:cs="Times New Roman"/>
          <w:sz w:val="28"/>
          <w:szCs w:val="28"/>
          <w:lang w:val="vi-VN"/>
        </w:rPr>
        <w:t>: học sinh giỏi</w:t>
      </w:r>
      <w:r>
        <w:rPr>
          <w:rFonts w:ascii="Times New Roman" w:hAnsi="Times New Roman" w:cs="Times New Roman"/>
          <w:sz w:val="28"/>
          <w:szCs w:val="28"/>
        </w:rPr>
        <w:t xml:space="preserve"> cấp</w:t>
      </w:r>
      <w:r w:rsidRPr="00E57DE0">
        <w:rPr>
          <w:rFonts w:ascii="Times New Roman" w:hAnsi="Times New Roman" w:cs="Times New Roman"/>
          <w:sz w:val="28"/>
          <w:szCs w:val="28"/>
          <w:lang w:val="vi-VN"/>
        </w:rPr>
        <w:t xml:space="preserve"> quố</w:t>
      </w:r>
      <w:r>
        <w:rPr>
          <w:rFonts w:ascii="Times New Roman" w:hAnsi="Times New Roman" w:cs="Times New Roman"/>
          <w:sz w:val="28"/>
          <w:szCs w:val="28"/>
          <w:lang w:val="vi-VN"/>
        </w:rPr>
        <w:t>c gia</w:t>
      </w:r>
      <w:r w:rsidR="00FE754F">
        <w:rPr>
          <w:rFonts w:ascii="Times New Roman" w:hAnsi="Times New Roman" w:cs="Times New Roman"/>
          <w:sz w:val="28"/>
          <w:szCs w:val="28"/>
        </w:rPr>
        <w:t xml:space="preserve"> THPT</w:t>
      </w:r>
      <w:bookmarkStart w:id="0" w:name="_GoBack"/>
      <w:bookmarkEnd w:id="0"/>
      <w:r w:rsidRPr="00E57DE0">
        <w:rPr>
          <w:rFonts w:ascii="Times New Roman" w:hAnsi="Times New Roman" w:cs="Times New Roman"/>
          <w:sz w:val="28"/>
          <w:szCs w:val="28"/>
          <w:lang w:val="vi-VN"/>
        </w:rPr>
        <w:t>, học sinh giỏi cấp tỉnh</w:t>
      </w:r>
      <w:r w:rsidR="0099414F">
        <w:rPr>
          <w:rFonts w:ascii="Times New Roman" w:hAnsi="Times New Roman" w:cs="Times New Roman"/>
          <w:sz w:val="28"/>
          <w:szCs w:val="28"/>
        </w:rPr>
        <w:t xml:space="preserve">, học sinh đoạt giải </w:t>
      </w:r>
      <w:r w:rsidR="0099414F" w:rsidRPr="0099414F">
        <w:rPr>
          <w:rFonts w:ascii="Times New Roman" w:hAnsi="Times New Roman" w:cs="Times New Roman"/>
          <w:sz w:val="28"/>
          <w:szCs w:val="28"/>
        </w:rPr>
        <w:t>nhất tại cuộc thi Khoa học – Kỹ thuật cấp quốc gia học sinh trung học</w:t>
      </w:r>
      <w:r w:rsidRPr="00E57DE0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  <w:r w:rsidRPr="00E57DE0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Đẩy mạnh hoạt động thi đua </w:t>
      </w:r>
      <w:r w:rsidRPr="00E57DE0">
        <w:rPr>
          <w:rFonts w:ascii="Times New Roman" w:hAnsi="Times New Roman" w:cs="Times New Roman"/>
          <w:bCs/>
          <w:sz w:val="28"/>
          <w:szCs w:val="28"/>
        </w:rPr>
        <w:t>“</w:t>
      </w:r>
      <w:r>
        <w:rPr>
          <w:rFonts w:ascii="Times New Roman" w:hAnsi="Times New Roman" w:cs="Times New Roman"/>
          <w:bCs/>
          <w:sz w:val="28"/>
          <w:szCs w:val="28"/>
        </w:rPr>
        <w:t>Đổi mới</w:t>
      </w:r>
      <w:r w:rsidR="00050183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sáng tạo trong quản lý, giảng dạy và học tập</w:t>
      </w:r>
      <w:r w:rsidRPr="00E57DE0">
        <w:rPr>
          <w:rFonts w:ascii="Times New Roman" w:hAnsi="Times New Roman" w:cs="Times New Roman"/>
          <w:bCs/>
          <w:sz w:val="28"/>
          <w:szCs w:val="28"/>
        </w:rPr>
        <w:t>”</w:t>
      </w:r>
      <w:r w:rsidRPr="00E57DE0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 chào mừng </w:t>
      </w:r>
      <w:r w:rsidR="002C46F8">
        <w:rPr>
          <w:rFonts w:ascii="Times New Roman" w:hAnsi="Times New Roman" w:cs="Times New Roman"/>
          <w:bCs/>
          <w:sz w:val="28"/>
          <w:szCs w:val="28"/>
        </w:rPr>
        <w:t>134</w:t>
      </w:r>
      <w:r w:rsidRPr="00E57DE0">
        <w:rPr>
          <w:rFonts w:ascii="Times New Roman" w:hAnsi="Times New Roman" w:cs="Times New Roman"/>
          <w:bCs/>
          <w:sz w:val="28"/>
          <w:szCs w:val="28"/>
        </w:rPr>
        <w:t xml:space="preserve"> năm ngày </w:t>
      </w:r>
      <w:r w:rsidRPr="00E57DE0">
        <w:rPr>
          <w:rFonts w:ascii="Times New Roman" w:hAnsi="Times New Roman" w:cs="Times New Roman"/>
          <w:bCs/>
          <w:sz w:val="28"/>
          <w:szCs w:val="28"/>
          <w:lang w:val="vi-VN"/>
        </w:rPr>
        <w:t xml:space="preserve">sinh nhật Bác </w:t>
      </w:r>
      <w:r w:rsidRPr="00E57DE0">
        <w:rPr>
          <w:rFonts w:ascii="Times New Roman" w:hAnsi="Times New Roman" w:cs="Times New Roman"/>
          <w:bCs/>
          <w:sz w:val="28"/>
          <w:szCs w:val="28"/>
        </w:rPr>
        <w:t xml:space="preserve">Hồ </w:t>
      </w:r>
      <w:r>
        <w:rPr>
          <w:rFonts w:ascii="Times New Roman" w:hAnsi="Times New Roman" w:cs="Times New Roman"/>
          <w:bCs/>
          <w:sz w:val="28"/>
          <w:szCs w:val="28"/>
          <w:lang w:val="vi-VN"/>
        </w:rPr>
        <w:t>(19/5/1890 – 19/5/20</w:t>
      </w:r>
      <w:r w:rsidR="002C46F8">
        <w:rPr>
          <w:rFonts w:ascii="Times New Roman" w:hAnsi="Times New Roman" w:cs="Times New Roman"/>
          <w:bCs/>
          <w:sz w:val="28"/>
          <w:szCs w:val="28"/>
        </w:rPr>
        <w:t>24</w:t>
      </w:r>
      <w:r w:rsidRPr="00E57DE0">
        <w:rPr>
          <w:rFonts w:ascii="Times New Roman" w:hAnsi="Times New Roman" w:cs="Times New Roman"/>
          <w:bCs/>
          <w:sz w:val="28"/>
          <w:szCs w:val="28"/>
          <w:lang w:val="vi-VN"/>
        </w:rPr>
        <w:t>).</w:t>
      </w:r>
    </w:p>
    <w:p w:rsidR="00AC4249" w:rsidRPr="00E57DE0" w:rsidRDefault="00AC4249" w:rsidP="00AC4249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7DE0">
        <w:rPr>
          <w:sz w:val="28"/>
          <w:szCs w:val="28"/>
        </w:rPr>
        <w:t>- Ghi nhận và biểu dương sự đóng góp của các thầy cô giáo</w:t>
      </w:r>
      <w:r w:rsidRPr="00E57DE0">
        <w:rPr>
          <w:sz w:val="28"/>
          <w:szCs w:val="28"/>
          <w:lang w:val="vi-VN"/>
        </w:rPr>
        <w:t xml:space="preserve"> </w:t>
      </w:r>
      <w:r w:rsidRPr="00E57DE0">
        <w:rPr>
          <w:sz w:val="28"/>
          <w:szCs w:val="28"/>
        </w:rPr>
        <w:t>trong công tác tuyển chọn, bồi dưỡng, tập huấn đội tuyển</w:t>
      </w:r>
      <w:r w:rsidR="0099414F">
        <w:rPr>
          <w:sz w:val="28"/>
          <w:szCs w:val="28"/>
        </w:rPr>
        <w:t>, hướng dẫn học sinh</w:t>
      </w:r>
      <w:r w:rsidRPr="00E57DE0">
        <w:rPr>
          <w:sz w:val="28"/>
          <w:szCs w:val="28"/>
        </w:rPr>
        <w:t xml:space="preserve">; </w:t>
      </w:r>
      <w:r w:rsidRPr="00E57DE0">
        <w:rPr>
          <w:sz w:val="28"/>
          <w:szCs w:val="28"/>
          <w:lang w:val="vi-VN"/>
        </w:rPr>
        <w:t>sự chăm lo của các bậc phụ huynh, sự hỗ trợ của các cơ quan, tổ chức, đơn vị, cá nhân</w:t>
      </w:r>
      <w:r w:rsidRPr="00E57DE0">
        <w:rPr>
          <w:sz w:val="28"/>
          <w:szCs w:val="28"/>
        </w:rPr>
        <w:t xml:space="preserve">… </w:t>
      </w:r>
      <w:r w:rsidRPr="00E57DE0">
        <w:rPr>
          <w:sz w:val="28"/>
          <w:szCs w:val="28"/>
          <w:lang w:val="vi-VN"/>
        </w:rPr>
        <w:t xml:space="preserve">đã quan tâm, ủng hộ, đồng hành cùng </w:t>
      </w:r>
      <w:r w:rsidRPr="00E57DE0">
        <w:rPr>
          <w:sz w:val="28"/>
          <w:szCs w:val="28"/>
        </w:rPr>
        <w:t>Ngành GDĐT trong n</w:t>
      </w:r>
      <w:r w:rsidRPr="00E57DE0">
        <w:rPr>
          <w:sz w:val="28"/>
          <w:szCs w:val="28"/>
          <w:lang w:val="vi-VN"/>
        </w:rPr>
        <w:t xml:space="preserve">ăm học </w:t>
      </w:r>
      <w:r>
        <w:rPr>
          <w:sz w:val="28"/>
          <w:szCs w:val="28"/>
          <w:lang w:val="vi-VN"/>
        </w:rPr>
        <w:t>20</w:t>
      </w:r>
      <w:r w:rsidR="002C46F8">
        <w:rPr>
          <w:sz w:val="28"/>
          <w:szCs w:val="28"/>
        </w:rPr>
        <w:t>23</w:t>
      </w:r>
      <w:r>
        <w:rPr>
          <w:sz w:val="28"/>
          <w:szCs w:val="28"/>
          <w:lang w:val="vi-VN"/>
        </w:rPr>
        <w:t xml:space="preserve"> – 20</w:t>
      </w:r>
      <w:r w:rsidR="002C46F8">
        <w:rPr>
          <w:sz w:val="28"/>
          <w:szCs w:val="28"/>
        </w:rPr>
        <w:t>24</w:t>
      </w:r>
      <w:r w:rsidRPr="00E57DE0">
        <w:rPr>
          <w:sz w:val="28"/>
          <w:szCs w:val="28"/>
          <w:lang w:val="vi-VN"/>
        </w:rPr>
        <w:t>.</w:t>
      </w:r>
    </w:p>
    <w:p w:rsidR="00D233D6" w:rsidRDefault="00AC4249" w:rsidP="00D233D6">
      <w:pPr>
        <w:autoSpaceDE w:val="0"/>
        <w:autoSpaceDN w:val="0"/>
        <w:adjustRightInd w:val="0"/>
        <w:spacing w:before="120"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B073C">
        <w:rPr>
          <w:rFonts w:ascii="Times New Roman" w:hAnsi="Times New Roman" w:cs="Times New Roman"/>
          <w:b/>
          <w:bCs/>
          <w:sz w:val="28"/>
          <w:szCs w:val="28"/>
          <w:lang w:val="vi-VN"/>
        </w:rPr>
        <w:t>2. Yêu cầu</w:t>
      </w:r>
    </w:p>
    <w:p w:rsidR="00AC4249" w:rsidRPr="00D233D6" w:rsidRDefault="00AC4249" w:rsidP="00D233D6">
      <w:pPr>
        <w:autoSpaceDE w:val="0"/>
        <w:autoSpaceDN w:val="0"/>
        <w:adjustRightInd w:val="0"/>
        <w:spacing w:before="120" w:after="12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E57DE0">
        <w:rPr>
          <w:rFonts w:ascii="Times New Roman" w:hAnsi="Times New Roman" w:cs="Times New Roman"/>
          <w:sz w:val="28"/>
          <w:szCs w:val="28"/>
          <w:lang w:val="vi-VN"/>
        </w:rPr>
        <w:t>Tổ chức Lễ trang trọng, an toàn, thiết thực, hi</w:t>
      </w:r>
      <w:r>
        <w:rPr>
          <w:rFonts w:ascii="Times New Roman" w:hAnsi="Times New Roman" w:cs="Times New Roman"/>
          <w:sz w:val="28"/>
          <w:szCs w:val="28"/>
        </w:rPr>
        <w:t>ệu</w:t>
      </w:r>
      <w:r w:rsidRPr="00E57DE0">
        <w:rPr>
          <w:rFonts w:ascii="Times New Roman" w:hAnsi="Times New Roman" w:cs="Times New Roman"/>
          <w:sz w:val="28"/>
          <w:szCs w:val="28"/>
          <w:lang w:val="vi-VN"/>
        </w:rPr>
        <w:t xml:space="preserve"> quả, có ý nghĩa giáo dục tốt.</w:t>
      </w:r>
      <w:r w:rsidRPr="00E57DE0">
        <w:rPr>
          <w:rFonts w:ascii="Times New Roman" w:hAnsi="Times New Roman" w:cs="Times New Roman"/>
          <w:sz w:val="28"/>
          <w:szCs w:val="28"/>
        </w:rPr>
        <w:t xml:space="preserve"> </w:t>
      </w:r>
      <w:r w:rsidRPr="00B06500">
        <w:rPr>
          <w:rFonts w:ascii="Times New Roman" w:hAnsi="Times New Roman" w:cs="Times New Roman"/>
          <w:spacing w:val="-6"/>
          <w:sz w:val="28"/>
          <w:szCs w:val="28"/>
        </w:rPr>
        <w:t>Đẩy mạnh công tác truyền thông về gương điển hình tiên tiến trong công tác dạy – học.</w:t>
      </w:r>
    </w:p>
    <w:p w:rsidR="00AC4249" w:rsidRPr="00E57DE0" w:rsidRDefault="00AC4249" w:rsidP="00AC4249">
      <w:pPr>
        <w:autoSpaceDE w:val="0"/>
        <w:autoSpaceDN w:val="0"/>
        <w:adjustRightInd w:val="0"/>
        <w:spacing w:after="120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E57DE0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E57DE0">
        <w:rPr>
          <w:rFonts w:ascii="Times New Roman" w:hAnsi="Times New Roman" w:cs="Times New Roman"/>
          <w:b/>
          <w:bCs/>
          <w:sz w:val="28"/>
          <w:szCs w:val="28"/>
          <w:lang w:val="vi-VN"/>
        </w:rPr>
        <w:t>II. THỜI GIAN, ĐỊA ĐIỂM, THÀNH PHẦN THAM DỰ</w:t>
      </w:r>
    </w:p>
    <w:p w:rsidR="00DC2DD2" w:rsidRPr="00DC2DD2" w:rsidRDefault="00AC4249" w:rsidP="00DC2DD2">
      <w:pPr>
        <w:pStyle w:val="BodyText2"/>
        <w:shd w:val="clear" w:color="auto" w:fill="auto"/>
        <w:spacing w:after="34" w:line="260" w:lineRule="exact"/>
        <w:ind w:firstLine="720"/>
        <w:jc w:val="both"/>
        <w:rPr>
          <w:spacing w:val="-4"/>
          <w:sz w:val="28"/>
          <w:szCs w:val="28"/>
        </w:rPr>
      </w:pPr>
      <w:r w:rsidRPr="00DC2DD2">
        <w:rPr>
          <w:b/>
          <w:sz w:val="28"/>
          <w:szCs w:val="28"/>
          <w:lang w:val="vi-VN"/>
        </w:rPr>
        <w:t>1. Thời gian:</w:t>
      </w:r>
      <w:r w:rsidRPr="00DC2DD2">
        <w:rPr>
          <w:sz w:val="28"/>
          <w:szCs w:val="28"/>
          <w:lang w:val="vi-VN"/>
        </w:rPr>
        <w:t xml:space="preserve"> </w:t>
      </w:r>
      <w:r w:rsidRPr="00DC2DD2">
        <w:rPr>
          <w:spacing w:val="-4"/>
          <w:sz w:val="28"/>
          <w:szCs w:val="28"/>
          <w:lang w:val="vi-VN"/>
        </w:rPr>
        <w:t>½ buổi, bắt đầu từ 8</w:t>
      </w:r>
      <w:r w:rsidRPr="00DC2DD2">
        <w:rPr>
          <w:spacing w:val="-4"/>
          <w:sz w:val="28"/>
          <w:szCs w:val="28"/>
        </w:rPr>
        <w:t xml:space="preserve"> giờ 00</w:t>
      </w:r>
      <w:r w:rsidRPr="00DC2DD2">
        <w:rPr>
          <w:spacing w:val="-4"/>
          <w:sz w:val="28"/>
          <w:szCs w:val="28"/>
          <w:lang w:val="vi-VN"/>
        </w:rPr>
        <w:t xml:space="preserve">, thứ </w:t>
      </w:r>
      <w:r w:rsidRPr="00DC2DD2">
        <w:rPr>
          <w:spacing w:val="-4"/>
          <w:sz w:val="28"/>
          <w:szCs w:val="28"/>
        </w:rPr>
        <w:t>Sáu</w:t>
      </w:r>
      <w:r w:rsidRPr="00DC2DD2">
        <w:rPr>
          <w:spacing w:val="-4"/>
          <w:sz w:val="28"/>
          <w:szCs w:val="28"/>
          <w:lang w:val="vi-VN"/>
        </w:rPr>
        <w:t xml:space="preserve">, </w:t>
      </w:r>
      <w:r w:rsidR="00DC2DD2" w:rsidRPr="00DC2DD2">
        <w:rPr>
          <w:spacing w:val="-4"/>
          <w:sz w:val="28"/>
          <w:szCs w:val="28"/>
        </w:rPr>
        <w:t>ngày 24 tháng 5 năm 2024.</w:t>
      </w:r>
    </w:p>
    <w:p w:rsidR="00AC4249" w:rsidRPr="00DC2DD2" w:rsidRDefault="00AC4249" w:rsidP="00DC2DD2">
      <w:pPr>
        <w:autoSpaceDE w:val="0"/>
        <w:autoSpaceDN w:val="0"/>
        <w:adjustRightInd w:val="0"/>
        <w:spacing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2DD2">
        <w:rPr>
          <w:rFonts w:ascii="Times New Roman" w:hAnsi="Times New Roman" w:cs="Times New Roman"/>
          <w:b/>
          <w:sz w:val="28"/>
          <w:szCs w:val="28"/>
          <w:lang w:val="vi-VN"/>
        </w:rPr>
        <w:t>2. Địa điểm:</w:t>
      </w:r>
      <w:r w:rsidRPr="00DC2DD2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C46F8" w:rsidRPr="00DC2DD2">
        <w:rPr>
          <w:rFonts w:ascii="Times New Roman" w:hAnsi="Times New Roman" w:cs="Times New Roman"/>
          <w:sz w:val="28"/>
          <w:szCs w:val="28"/>
        </w:rPr>
        <w:t>Hội trường 500 chỗ Trung tâm Hành chính tỉnh</w:t>
      </w:r>
      <w:r w:rsidRPr="00DC2DD2">
        <w:rPr>
          <w:rFonts w:ascii="Times New Roman" w:hAnsi="Times New Roman" w:cs="Times New Roman"/>
          <w:sz w:val="28"/>
          <w:szCs w:val="28"/>
        </w:rPr>
        <w:t>, số 36 Trần Phú, Phường 4, thành phố Đà Lạt</w:t>
      </w:r>
      <w:r w:rsidRPr="00DC2DD2">
        <w:rPr>
          <w:rFonts w:ascii="Times New Roman" w:hAnsi="Times New Roman" w:cs="Times New Roman"/>
          <w:i/>
          <w:sz w:val="28"/>
          <w:szCs w:val="28"/>
        </w:rPr>
        <w:t>.</w:t>
      </w:r>
    </w:p>
    <w:p w:rsidR="00AC4249" w:rsidRPr="00462DA5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DA5">
        <w:rPr>
          <w:rFonts w:ascii="Times New Roman" w:hAnsi="Times New Roman" w:cs="Times New Roman"/>
          <w:b/>
          <w:sz w:val="28"/>
          <w:szCs w:val="28"/>
        </w:rPr>
        <w:t>3</w:t>
      </w:r>
      <w:r w:rsidRPr="00462DA5">
        <w:rPr>
          <w:rFonts w:ascii="Times New Roman" w:hAnsi="Times New Roman" w:cs="Times New Roman"/>
          <w:b/>
          <w:sz w:val="28"/>
          <w:szCs w:val="28"/>
          <w:lang w:val="vi-VN"/>
        </w:rPr>
        <w:t>. Thành phần</w:t>
      </w:r>
      <w:r w:rsidRPr="00462DA5">
        <w:rPr>
          <w:rFonts w:ascii="Times New Roman" w:hAnsi="Times New Roman" w:cs="Times New Roman"/>
          <w:b/>
          <w:sz w:val="28"/>
          <w:szCs w:val="28"/>
        </w:rPr>
        <w:t xml:space="preserve"> tham</w:t>
      </w:r>
      <w:r w:rsidRPr="00462DA5">
        <w:rPr>
          <w:rFonts w:ascii="Times New Roman" w:hAnsi="Times New Roman" w:cs="Times New Roman"/>
          <w:b/>
          <w:sz w:val="28"/>
          <w:szCs w:val="28"/>
          <w:lang w:val="vi-VN"/>
        </w:rPr>
        <w:t xml:space="preserve"> dự</w:t>
      </w:r>
    </w:p>
    <w:p w:rsidR="00AC4249" w:rsidRPr="00E57DE0" w:rsidRDefault="00AC4249" w:rsidP="00B06500">
      <w:pPr>
        <w:pStyle w:val="BodyText2"/>
        <w:shd w:val="clear" w:color="auto" w:fill="auto"/>
        <w:spacing w:line="355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6500" w:rsidRPr="001C0850">
        <w:rPr>
          <w:sz w:val="28"/>
          <w:szCs w:val="28"/>
        </w:rPr>
        <w:t>Lãnh đạo Tỉnh ủy, HĐND, UBND tỉnh, UBMTTQVN tỉnh</w:t>
      </w:r>
      <w:r w:rsidR="00B06500">
        <w:rPr>
          <w:sz w:val="28"/>
          <w:szCs w:val="28"/>
        </w:rPr>
        <w:t>; lãnh đạo các Ban Đảng Tỉnh ủy;</w:t>
      </w:r>
      <w:r w:rsidR="00B06500" w:rsidRPr="001C0850">
        <w:rPr>
          <w:sz w:val="28"/>
          <w:szCs w:val="28"/>
        </w:rPr>
        <w:t xml:space="preserve"> lãnh</w:t>
      </w:r>
      <w:r w:rsidR="00B06500">
        <w:rPr>
          <w:sz w:val="28"/>
          <w:szCs w:val="28"/>
        </w:rPr>
        <w:t xml:space="preserve"> đạo các sở, ban ngành cấp tỉnh;</w:t>
      </w:r>
      <w:r w:rsidR="00B06500" w:rsidRPr="001C0850">
        <w:rPr>
          <w:sz w:val="28"/>
          <w:szCs w:val="28"/>
        </w:rPr>
        <w:t xml:space="preserve"> lãn</w:t>
      </w:r>
      <w:r w:rsidR="00B06500">
        <w:rPr>
          <w:sz w:val="28"/>
          <w:szCs w:val="28"/>
        </w:rPr>
        <w:t>h đạo UBND các huyện, thành phố;</w:t>
      </w:r>
      <w:r w:rsidR="00B06500" w:rsidRPr="001C0850">
        <w:rPr>
          <w:sz w:val="28"/>
          <w:szCs w:val="28"/>
        </w:rPr>
        <w:t xml:space="preserve"> Hội khuyến h</w:t>
      </w:r>
      <w:r w:rsidR="00907E53">
        <w:rPr>
          <w:sz w:val="28"/>
          <w:szCs w:val="28"/>
        </w:rPr>
        <w:t>ọc t</w:t>
      </w:r>
      <w:r w:rsidR="00B06500">
        <w:rPr>
          <w:sz w:val="28"/>
          <w:szCs w:val="28"/>
        </w:rPr>
        <w:t>ỉnh; Hội Cựu Giáo chức tỉnh.</w:t>
      </w:r>
    </w:p>
    <w:p w:rsidR="00B06500" w:rsidRPr="00907E53" w:rsidRDefault="00AC4249" w:rsidP="00B06500">
      <w:pPr>
        <w:spacing w:before="120" w:after="0" w:line="264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06500">
        <w:rPr>
          <w:rFonts w:ascii="Times New Roman" w:hAnsi="Times New Roman" w:cs="Times New Roman"/>
          <w:sz w:val="28"/>
          <w:szCs w:val="28"/>
        </w:rPr>
        <w:t xml:space="preserve">- </w:t>
      </w:r>
      <w:r w:rsidR="00B06500" w:rsidRPr="00B06500">
        <w:rPr>
          <w:rFonts w:ascii="Times New Roman" w:hAnsi="Times New Roman" w:cs="Times New Roman"/>
          <w:sz w:val="28"/>
          <w:szCs w:val="28"/>
        </w:rPr>
        <w:t>Lãnh đạo Sở GDĐT; lãnh đạo Công đoàn Ngành Giáo dục; trưởng, phó phòng, chuyên viên</w:t>
      </w:r>
      <w:r w:rsidR="00D233D6">
        <w:rPr>
          <w:rFonts w:ascii="Times New Roman" w:hAnsi="Times New Roman" w:cs="Times New Roman"/>
          <w:sz w:val="28"/>
          <w:szCs w:val="28"/>
        </w:rPr>
        <w:t xml:space="preserve"> các phòng</w:t>
      </w:r>
      <w:r w:rsidR="00907E53">
        <w:rPr>
          <w:rFonts w:ascii="Times New Roman" w:hAnsi="Times New Roman" w:cs="Times New Roman"/>
          <w:sz w:val="28"/>
          <w:szCs w:val="28"/>
        </w:rPr>
        <w:t xml:space="preserve"> thuộc</w:t>
      </w:r>
      <w:r w:rsidR="00B06500" w:rsidRPr="00B06500">
        <w:rPr>
          <w:rFonts w:ascii="Times New Roman" w:hAnsi="Times New Roman" w:cs="Times New Roman"/>
          <w:sz w:val="28"/>
          <w:szCs w:val="28"/>
        </w:rPr>
        <w:t xml:space="preserve"> Sở GDĐT; đại diện lãnh đạo các trường có </w:t>
      </w:r>
      <w:r w:rsidR="00B06500" w:rsidRPr="00B06500">
        <w:rPr>
          <w:rFonts w:ascii="Times New Roman" w:hAnsi="Times New Roman" w:cs="Times New Roman"/>
          <w:sz w:val="28"/>
          <w:szCs w:val="28"/>
        </w:rPr>
        <w:lastRenderedPageBreak/>
        <w:t>học sinh đoạt giải và được tuyên dương - khen thưởng; đại diện lãnh đạo các trường trực thuộc Sở</w:t>
      </w:r>
      <w:r w:rsidR="00907E53">
        <w:rPr>
          <w:rFonts w:ascii="Times New Roman" w:hAnsi="Times New Roman" w:cs="Times New Roman"/>
          <w:sz w:val="28"/>
          <w:szCs w:val="28"/>
        </w:rPr>
        <w:t xml:space="preserve"> GDĐT</w:t>
      </w:r>
      <w:r w:rsidR="00B06500" w:rsidRPr="00B06500">
        <w:rPr>
          <w:rFonts w:ascii="Times New Roman" w:hAnsi="Times New Roman" w:cs="Times New Roman"/>
          <w:sz w:val="28"/>
          <w:szCs w:val="28"/>
        </w:rPr>
        <w:t xml:space="preserve">; </w:t>
      </w:r>
      <w:r w:rsidR="00B06500" w:rsidRPr="00907E53">
        <w:rPr>
          <w:rFonts w:ascii="Times New Roman" w:hAnsi="Times New Roman" w:cs="Times New Roman"/>
          <w:spacing w:val="-4"/>
          <w:sz w:val="28"/>
          <w:szCs w:val="28"/>
        </w:rPr>
        <w:t>đại diện lãnh đạo phòng GDĐT các huyện, thành phố</w:t>
      </w:r>
      <w:r w:rsidR="00907E53">
        <w:rPr>
          <w:rFonts w:ascii="Times New Roman" w:hAnsi="Times New Roman" w:cs="Times New Roman"/>
          <w:spacing w:val="-4"/>
          <w:sz w:val="28"/>
          <w:szCs w:val="28"/>
        </w:rPr>
        <w:t xml:space="preserve">; </w:t>
      </w:r>
      <w:r w:rsidR="00907E53" w:rsidRPr="00907E53">
        <w:rPr>
          <w:rFonts w:ascii="Times New Roman" w:hAnsi="Times New Roman" w:cs="Times New Roman"/>
          <w:sz w:val="28"/>
          <w:szCs w:val="28"/>
        </w:rPr>
        <w:t>đại diện cơ quan báo, đài.</w:t>
      </w:r>
    </w:p>
    <w:p w:rsidR="00AC4249" w:rsidRPr="007E68E0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DE0">
        <w:rPr>
          <w:rFonts w:ascii="Times New Roman" w:hAnsi="Times New Roman" w:cs="Times New Roman"/>
          <w:sz w:val="28"/>
          <w:szCs w:val="28"/>
          <w:lang w:val="vi-VN"/>
        </w:rPr>
        <w:t>Giáo viên trong Hội đồng bồi dưỡng học sinh giỏi quố</w:t>
      </w:r>
      <w:r>
        <w:rPr>
          <w:rFonts w:ascii="Times New Roman" w:hAnsi="Times New Roman" w:cs="Times New Roman"/>
          <w:sz w:val="28"/>
          <w:szCs w:val="28"/>
          <w:lang w:val="vi-VN"/>
        </w:rPr>
        <w:t>c gia</w:t>
      </w:r>
      <w:r w:rsidR="00D233D6">
        <w:rPr>
          <w:rFonts w:ascii="Times New Roman" w:hAnsi="Times New Roman" w:cs="Times New Roman"/>
          <w:sz w:val="28"/>
          <w:szCs w:val="28"/>
        </w:rPr>
        <w:t xml:space="preserve">, giáo viên hướng dẫn học sinh đoạt giải tại </w:t>
      </w:r>
      <w:r w:rsidR="00D233D6" w:rsidRPr="00D233D6">
        <w:rPr>
          <w:rFonts w:ascii="Times New Roman" w:hAnsi="Times New Roman" w:cs="Times New Roman"/>
          <w:sz w:val="28"/>
          <w:szCs w:val="28"/>
        </w:rPr>
        <w:t>cuộc thi Khoa học – Kỹ thuật cấp quốc gia</w:t>
      </w:r>
      <w:r w:rsidR="00D233D6">
        <w:rPr>
          <w:rFonts w:ascii="Times New Roman" w:hAnsi="Times New Roman" w:cs="Times New Roman"/>
          <w:sz w:val="28"/>
          <w:szCs w:val="28"/>
        </w:rPr>
        <w:t>.</w:t>
      </w:r>
    </w:p>
    <w:p w:rsidR="00AC4249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0183">
        <w:rPr>
          <w:rFonts w:ascii="Times New Roman" w:hAnsi="Times New Roman" w:cs="Times New Roman"/>
          <w:sz w:val="28"/>
          <w:szCs w:val="28"/>
        </w:rPr>
        <w:t xml:space="preserve">- </w:t>
      </w:r>
      <w:r w:rsidRPr="00050183">
        <w:rPr>
          <w:rFonts w:ascii="Times New Roman" w:hAnsi="Times New Roman" w:cs="Times New Roman"/>
          <w:sz w:val="28"/>
          <w:szCs w:val="28"/>
          <w:lang w:val="vi-VN"/>
        </w:rPr>
        <w:t xml:space="preserve">Học sinh </w:t>
      </w:r>
      <w:r w:rsidRPr="00050183">
        <w:rPr>
          <w:rFonts w:ascii="Times New Roman" w:hAnsi="Times New Roman" w:cs="Times New Roman"/>
          <w:sz w:val="28"/>
          <w:szCs w:val="28"/>
        </w:rPr>
        <w:t>đoạt giải Kỳ thi chọn học sinh giỏi</w:t>
      </w:r>
      <w:r w:rsidR="0009112D">
        <w:rPr>
          <w:rFonts w:ascii="Times New Roman" w:hAnsi="Times New Roman" w:cs="Times New Roman"/>
          <w:sz w:val="28"/>
          <w:szCs w:val="28"/>
        </w:rPr>
        <w:t xml:space="preserve"> cấp</w:t>
      </w:r>
      <w:r w:rsidR="0009112D" w:rsidRPr="00050183">
        <w:rPr>
          <w:rFonts w:ascii="Times New Roman" w:hAnsi="Times New Roman" w:cs="Times New Roman"/>
          <w:sz w:val="28"/>
          <w:szCs w:val="28"/>
        </w:rPr>
        <w:t xml:space="preserve"> quốc gia</w:t>
      </w:r>
      <w:r w:rsidR="002C46F8">
        <w:rPr>
          <w:rFonts w:ascii="Times New Roman" w:hAnsi="Times New Roman" w:cs="Times New Roman"/>
          <w:sz w:val="28"/>
          <w:szCs w:val="28"/>
        </w:rPr>
        <w:t xml:space="preserve"> </w:t>
      </w:r>
      <w:r w:rsidRPr="00050183">
        <w:rPr>
          <w:rFonts w:ascii="Times New Roman" w:hAnsi="Times New Roman" w:cs="Times New Roman"/>
          <w:sz w:val="28"/>
          <w:szCs w:val="28"/>
        </w:rPr>
        <w:t>trung học phổ thông</w:t>
      </w:r>
      <w:r w:rsidR="00B06500">
        <w:rPr>
          <w:rFonts w:ascii="Times New Roman" w:hAnsi="Times New Roman" w:cs="Times New Roman"/>
          <w:sz w:val="28"/>
          <w:szCs w:val="28"/>
        </w:rPr>
        <w:t xml:space="preserve"> </w:t>
      </w:r>
      <w:r w:rsidRPr="00050183">
        <w:rPr>
          <w:rFonts w:ascii="Times New Roman" w:hAnsi="Times New Roman" w:cs="Times New Roman"/>
          <w:sz w:val="28"/>
          <w:szCs w:val="28"/>
        </w:rPr>
        <w:t>năm</w:t>
      </w:r>
      <w:r w:rsidR="00B06500">
        <w:rPr>
          <w:rFonts w:ascii="Times New Roman" w:hAnsi="Times New Roman" w:cs="Times New Roman"/>
          <w:sz w:val="28"/>
          <w:szCs w:val="28"/>
        </w:rPr>
        <w:t xml:space="preserve"> học</w:t>
      </w:r>
      <w:r w:rsidRPr="00050183">
        <w:rPr>
          <w:rFonts w:ascii="Times New Roman" w:hAnsi="Times New Roman" w:cs="Times New Roman"/>
          <w:sz w:val="28"/>
          <w:szCs w:val="28"/>
        </w:rPr>
        <w:t xml:space="preserve"> 2023</w:t>
      </w:r>
      <w:r w:rsidR="00B06500">
        <w:rPr>
          <w:rFonts w:ascii="Times New Roman" w:hAnsi="Times New Roman" w:cs="Times New Roman"/>
          <w:sz w:val="28"/>
          <w:szCs w:val="28"/>
        </w:rPr>
        <w:t xml:space="preserve"> - 2024</w:t>
      </w:r>
      <w:r w:rsidRPr="00050183">
        <w:rPr>
          <w:rFonts w:ascii="Times New Roman" w:hAnsi="Times New Roman" w:cs="Times New Roman"/>
          <w:sz w:val="28"/>
          <w:szCs w:val="28"/>
        </w:rPr>
        <w:t>.</w:t>
      </w:r>
    </w:p>
    <w:p w:rsidR="00907E53" w:rsidRPr="00050183" w:rsidRDefault="00907E53" w:rsidP="00907E53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33D6">
        <w:rPr>
          <w:rFonts w:ascii="Times New Roman" w:hAnsi="Times New Roman" w:cs="Times New Roman"/>
          <w:sz w:val="28"/>
          <w:szCs w:val="28"/>
        </w:rPr>
        <w:t>- Học sinh đoạt giải nhất cuộc thi Khoa học – Kỹ thuật cấp quốc gia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83">
        <w:rPr>
          <w:rFonts w:ascii="Times New Roman" w:hAnsi="Times New Roman" w:cs="Times New Roman"/>
          <w:sz w:val="28"/>
          <w:szCs w:val="28"/>
        </w:rPr>
        <w:t>năm</w:t>
      </w:r>
      <w:r>
        <w:rPr>
          <w:rFonts w:ascii="Times New Roman" w:hAnsi="Times New Roman" w:cs="Times New Roman"/>
          <w:sz w:val="28"/>
          <w:szCs w:val="28"/>
        </w:rPr>
        <w:t xml:space="preserve"> học</w:t>
      </w:r>
      <w:r w:rsidRPr="00050183">
        <w:rPr>
          <w:rFonts w:ascii="Times New Roman" w:hAnsi="Times New Roman" w:cs="Times New Roman"/>
          <w:sz w:val="28"/>
          <w:szCs w:val="28"/>
        </w:rPr>
        <w:t xml:space="preserve"> 2023</w:t>
      </w:r>
      <w:r>
        <w:rPr>
          <w:rFonts w:ascii="Times New Roman" w:hAnsi="Times New Roman" w:cs="Times New Roman"/>
          <w:sz w:val="28"/>
          <w:szCs w:val="28"/>
        </w:rPr>
        <w:t xml:space="preserve"> - 2024</w:t>
      </w:r>
      <w:r w:rsidRPr="00D233D6">
        <w:rPr>
          <w:rFonts w:ascii="Times New Roman" w:hAnsi="Times New Roman" w:cs="Times New Roman"/>
          <w:sz w:val="28"/>
          <w:szCs w:val="28"/>
        </w:rPr>
        <w:t>.</w:t>
      </w:r>
    </w:p>
    <w:p w:rsidR="00AC4249" w:rsidRPr="00907E53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907E53">
        <w:rPr>
          <w:rFonts w:ascii="Times New Roman" w:hAnsi="Times New Roman" w:cs="Times New Roman"/>
          <w:spacing w:val="-8"/>
          <w:sz w:val="28"/>
          <w:szCs w:val="28"/>
        </w:rPr>
        <w:t xml:space="preserve">- </w:t>
      </w:r>
      <w:r w:rsidRPr="00907E5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Học sinh </w:t>
      </w:r>
      <w:r w:rsidRPr="00907E53">
        <w:rPr>
          <w:rFonts w:ascii="Times New Roman" w:hAnsi="Times New Roman" w:cs="Times New Roman"/>
          <w:spacing w:val="-8"/>
          <w:sz w:val="28"/>
          <w:szCs w:val="28"/>
        </w:rPr>
        <w:t>đoạt</w:t>
      </w:r>
      <w:r w:rsidRPr="00907E5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 giải nhất Kỳ thi chọn học sinh giỏi cấp tỉnh</w:t>
      </w:r>
      <w:r w:rsidRPr="00907E53">
        <w:rPr>
          <w:rFonts w:ascii="Times New Roman" w:hAnsi="Times New Roman" w:cs="Times New Roman"/>
          <w:spacing w:val="-8"/>
          <w:sz w:val="28"/>
          <w:szCs w:val="28"/>
        </w:rPr>
        <w:t xml:space="preserve"> năm học </w:t>
      </w:r>
      <w:r w:rsidR="002C46F8" w:rsidRPr="00907E53">
        <w:rPr>
          <w:rFonts w:ascii="Times New Roman" w:hAnsi="Times New Roman" w:cs="Times New Roman"/>
          <w:spacing w:val="-8"/>
          <w:sz w:val="28"/>
          <w:szCs w:val="28"/>
        </w:rPr>
        <w:t>2023 - 2024</w:t>
      </w:r>
      <w:r w:rsidRPr="00907E53">
        <w:rPr>
          <w:rFonts w:ascii="Times New Roman" w:hAnsi="Times New Roman" w:cs="Times New Roman"/>
          <w:spacing w:val="-8"/>
          <w:sz w:val="28"/>
          <w:szCs w:val="28"/>
          <w:lang w:val="vi-VN"/>
        </w:rPr>
        <w:t xml:space="preserve">. </w:t>
      </w:r>
    </w:p>
    <w:p w:rsidR="00AC4249" w:rsidRPr="00E57DE0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07E53">
        <w:rPr>
          <w:rFonts w:ascii="Times New Roman" w:hAnsi="Times New Roman" w:cs="Times New Roman"/>
          <w:sz w:val="28"/>
          <w:szCs w:val="28"/>
        </w:rPr>
        <w:t xml:space="preserve">- </w:t>
      </w:r>
      <w:r w:rsidR="00907E53" w:rsidRPr="00907E53">
        <w:rPr>
          <w:rFonts w:ascii="Times New Roman" w:hAnsi="Times New Roman" w:cs="Times New Roman"/>
          <w:sz w:val="28"/>
          <w:szCs w:val="28"/>
        </w:rPr>
        <w:t>Học sinh lớp 9, 11 Trường THCS</w:t>
      </w:r>
      <w:r w:rsidR="00907E53">
        <w:rPr>
          <w:rFonts w:ascii="Times New Roman" w:hAnsi="Times New Roman" w:cs="Times New Roman"/>
          <w:sz w:val="28"/>
          <w:szCs w:val="28"/>
        </w:rPr>
        <w:t xml:space="preserve"> </w:t>
      </w:r>
      <w:r w:rsidR="00907E53" w:rsidRPr="00907E53">
        <w:rPr>
          <w:rFonts w:ascii="Times New Roman" w:hAnsi="Times New Roman" w:cs="Times New Roman"/>
          <w:sz w:val="28"/>
          <w:szCs w:val="28"/>
        </w:rPr>
        <w:t>-</w:t>
      </w:r>
      <w:r w:rsidR="00907E53">
        <w:rPr>
          <w:rFonts w:ascii="Times New Roman" w:hAnsi="Times New Roman" w:cs="Times New Roman"/>
          <w:sz w:val="28"/>
          <w:szCs w:val="28"/>
        </w:rPr>
        <w:t xml:space="preserve"> </w:t>
      </w:r>
      <w:r w:rsidR="00907E53" w:rsidRPr="00907E53">
        <w:rPr>
          <w:rFonts w:ascii="Times New Roman" w:hAnsi="Times New Roman" w:cs="Times New Roman"/>
          <w:sz w:val="28"/>
          <w:szCs w:val="28"/>
        </w:rPr>
        <w:t>THPT Chi Lăng và học sinh lớp 11 Trường THPT Chuyên Thăng Long - Đà Lạt</w:t>
      </w:r>
      <w:r w:rsidRPr="00D233D6">
        <w:rPr>
          <w:rFonts w:ascii="Times New Roman" w:hAnsi="Times New Roman" w:cs="Times New Roman"/>
          <w:sz w:val="28"/>
          <w:szCs w:val="28"/>
        </w:rPr>
        <w:t xml:space="preserve"> đến dự </w:t>
      </w:r>
      <w:r w:rsidRPr="00E57DE0">
        <w:rPr>
          <w:rFonts w:ascii="Times New Roman" w:hAnsi="Times New Roman" w:cs="Times New Roman"/>
          <w:sz w:val="28"/>
          <w:szCs w:val="28"/>
        </w:rPr>
        <w:t>khán và cổ vũ.</w:t>
      </w:r>
      <w:r w:rsidRPr="00E57DE0">
        <w:rPr>
          <w:rFonts w:ascii="Times New Roman" w:hAnsi="Times New Roman" w:cs="Times New Roman"/>
          <w:sz w:val="28"/>
          <w:szCs w:val="28"/>
          <w:lang w:val="vi-VN"/>
        </w:rPr>
        <w:t xml:space="preserve">  </w:t>
      </w:r>
    </w:p>
    <w:p w:rsidR="00AC4249" w:rsidRPr="00E57DE0" w:rsidRDefault="00AC4249" w:rsidP="00AC4249">
      <w:pPr>
        <w:spacing w:before="120" w:after="12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b/>
          <w:bCs/>
          <w:sz w:val="28"/>
          <w:szCs w:val="28"/>
          <w:lang w:val="vi-VN"/>
        </w:rPr>
        <w:t>III. CHƯƠNG TRÌNH LỄ</w:t>
      </w:r>
      <w:r w:rsidRPr="00E57DE0">
        <w:rPr>
          <w:rFonts w:ascii="Times New Roman" w:hAnsi="Times New Roman" w:cs="Times New Roman"/>
          <w:b/>
          <w:bCs/>
          <w:sz w:val="28"/>
          <w:szCs w:val="28"/>
        </w:rPr>
        <w:t xml:space="preserve"> (Từ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8 giờ </w:t>
      </w:r>
      <w:r w:rsidRPr="00E57DE0">
        <w:rPr>
          <w:rFonts w:ascii="Times New Roman" w:hAnsi="Times New Roman" w:cs="Times New Roman"/>
          <w:b/>
          <w:bCs/>
          <w:sz w:val="28"/>
          <w:szCs w:val="28"/>
        </w:rPr>
        <w:t>00 đế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 10 giờ </w:t>
      </w:r>
      <w:r w:rsidRPr="00E57DE0">
        <w:rPr>
          <w:rFonts w:ascii="Times New Roman" w:hAnsi="Times New Roman" w:cs="Times New Roman"/>
          <w:b/>
          <w:bCs/>
          <w:sz w:val="28"/>
          <w:szCs w:val="28"/>
        </w:rPr>
        <w:t>30)</w:t>
      </w:r>
    </w:p>
    <w:p w:rsidR="00AC4249" w:rsidRPr="00462DA5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DA5">
        <w:rPr>
          <w:rFonts w:ascii="Times New Roman" w:hAnsi="Times New Roman" w:cs="Times New Roman"/>
          <w:sz w:val="28"/>
          <w:szCs w:val="28"/>
          <w:lang w:val="vi-VN"/>
        </w:rPr>
        <w:t xml:space="preserve">1. </w:t>
      </w:r>
      <w:r w:rsidRPr="00462DA5">
        <w:rPr>
          <w:rFonts w:ascii="Times New Roman" w:hAnsi="Times New Roman" w:cs="Times New Roman"/>
          <w:sz w:val="28"/>
          <w:szCs w:val="28"/>
        </w:rPr>
        <w:t>Văn nghệ chào mừng.</w:t>
      </w:r>
    </w:p>
    <w:p w:rsidR="00AC4249" w:rsidRPr="00462DA5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DA5">
        <w:rPr>
          <w:rFonts w:ascii="Times New Roman" w:hAnsi="Times New Roman" w:cs="Times New Roman"/>
          <w:sz w:val="28"/>
          <w:szCs w:val="28"/>
          <w:lang w:val="vi-VN"/>
        </w:rPr>
        <w:t>2.</w:t>
      </w:r>
      <w:r w:rsidRPr="00462DA5">
        <w:rPr>
          <w:rFonts w:ascii="Times New Roman" w:hAnsi="Times New Roman" w:cs="Times New Roman"/>
          <w:sz w:val="28"/>
          <w:szCs w:val="28"/>
        </w:rPr>
        <w:t xml:space="preserve"> </w:t>
      </w:r>
      <w:r w:rsidRPr="00462DA5">
        <w:rPr>
          <w:rFonts w:ascii="Times New Roman" w:hAnsi="Times New Roman" w:cs="Times New Roman"/>
          <w:sz w:val="28"/>
          <w:szCs w:val="28"/>
          <w:lang w:val="vi-VN"/>
        </w:rPr>
        <w:t>Chào cờ</w:t>
      </w:r>
      <w:r w:rsidRPr="00462DA5">
        <w:rPr>
          <w:rFonts w:ascii="Times New Roman" w:hAnsi="Times New Roman" w:cs="Times New Roman"/>
          <w:sz w:val="28"/>
          <w:szCs w:val="28"/>
        </w:rPr>
        <w:t>, t</w:t>
      </w:r>
      <w:r w:rsidRPr="00462DA5">
        <w:rPr>
          <w:rFonts w:ascii="Times New Roman" w:hAnsi="Times New Roman" w:cs="Times New Roman"/>
          <w:sz w:val="28"/>
          <w:szCs w:val="28"/>
          <w:lang w:val="vi-VN"/>
        </w:rPr>
        <w:t>uyên bố lý do, giới thiệu đại biểu.</w:t>
      </w:r>
    </w:p>
    <w:p w:rsidR="00AC4249" w:rsidRPr="00462DA5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DA5">
        <w:rPr>
          <w:rFonts w:ascii="Times New Roman" w:hAnsi="Times New Roman" w:cs="Times New Roman"/>
          <w:sz w:val="28"/>
          <w:szCs w:val="28"/>
        </w:rPr>
        <w:t xml:space="preserve">3. Báo cáo kết quả bồi dưỡng </w:t>
      </w:r>
      <w:r w:rsidR="00050183" w:rsidRPr="00050183">
        <w:rPr>
          <w:rFonts w:ascii="Times New Roman" w:hAnsi="Times New Roman" w:cs="Times New Roman"/>
          <w:sz w:val="28"/>
          <w:szCs w:val="28"/>
          <w:lang w:val="vi-VN"/>
        </w:rPr>
        <w:t>học sinh giỏi</w:t>
      </w:r>
      <w:r w:rsidRPr="00462DA5">
        <w:rPr>
          <w:rFonts w:ascii="Times New Roman" w:hAnsi="Times New Roman" w:cs="Times New Roman"/>
          <w:sz w:val="28"/>
          <w:szCs w:val="28"/>
        </w:rPr>
        <w:t xml:space="preserve"> cấp tỉnh, cấp quốc gia năm họ</w:t>
      </w:r>
      <w:r w:rsidR="00B06500">
        <w:rPr>
          <w:rFonts w:ascii="Times New Roman" w:hAnsi="Times New Roman" w:cs="Times New Roman"/>
          <w:sz w:val="28"/>
          <w:szCs w:val="28"/>
        </w:rPr>
        <w:t>c 2023 - 2024</w:t>
      </w:r>
      <w:r w:rsidRPr="00462DA5">
        <w:rPr>
          <w:rFonts w:ascii="Times New Roman" w:hAnsi="Times New Roman" w:cs="Times New Roman"/>
          <w:sz w:val="28"/>
          <w:szCs w:val="28"/>
        </w:rPr>
        <w:t>.</w:t>
      </w:r>
    </w:p>
    <w:p w:rsidR="00AC4249" w:rsidRPr="00462DA5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DA5">
        <w:rPr>
          <w:rFonts w:ascii="Times New Roman" w:hAnsi="Times New Roman" w:cs="Times New Roman"/>
          <w:sz w:val="28"/>
          <w:szCs w:val="28"/>
        </w:rPr>
        <w:t>4. Phát biểu của Lãnh đạo UBND tỉnh Lâm Đồng (nếu có).</w:t>
      </w:r>
    </w:p>
    <w:p w:rsidR="00AC4249" w:rsidRPr="00462DA5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DA5">
        <w:rPr>
          <w:rFonts w:ascii="Times New Roman" w:hAnsi="Times New Roman" w:cs="Times New Roman"/>
          <w:sz w:val="28"/>
          <w:szCs w:val="28"/>
        </w:rPr>
        <w:t>5. Phát biểu của Lãnh đạo Sở GDĐT.</w:t>
      </w:r>
    </w:p>
    <w:p w:rsidR="00AC4249" w:rsidRPr="00462DA5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DA5">
        <w:rPr>
          <w:rFonts w:ascii="Times New Roman" w:hAnsi="Times New Roman" w:cs="Times New Roman"/>
          <w:sz w:val="28"/>
          <w:szCs w:val="28"/>
        </w:rPr>
        <w:t>6. Phát biểu của đại diện học sinh xuất sắc.</w:t>
      </w:r>
    </w:p>
    <w:p w:rsidR="00AC4249" w:rsidRPr="00907E53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07E53">
        <w:rPr>
          <w:rFonts w:ascii="Times New Roman" w:hAnsi="Times New Roman" w:cs="Times New Roman"/>
          <w:sz w:val="28"/>
          <w:szCs w:val="28"/>
        </w:rPr>
        <w:t>7. Vinh danh và khen thưởng học sinh; khen thưởng các giáo viên</w:t>
      </w:r>
      <w:r w:rsidR="00907E53" w:rsidRPr="00907E53">
        <w:rPr>
          <w:rFonts w:ascii="Times New Roman" w:hAnsi="Times New Roman" w:cs="Times New Roman"/>
          <w:sz w:val="28"/>
          <w:szCs w:val="28"/>
        </w:rPr>
        <w:t xml:space="preserve"> tham gia</w:t>
      </w:r>
      <w:r w:rsidRPr="00907E53">
        <w:rPr>
          <w:rFonts w:ascii="Times New Roman" w:hAnsi="Times New Roman" w:cs="Times New Roman"/>
          <w:sz w:val="28"/>
          <w:szCs w:val="28"/>
        </w:rPr>
        <w:t xml:space="preserve"> bồi dưỡng</w:t>
      </w:r>
      <w:r w:rsidR="00907E53" w:rsidRPr="00907E53">
        <w:rPr>
          <w:rFonts w:ascii="Times New Roman" w:hAnsi="Times New Roman" w:cs="Times New Roman"/>
          <w:sz w:val="28"/>
          <w:szCs w:val="28"/>
        </w:rPr>
        <w:t xml:space="preserve"> có học sinh đoạt giải. </w:t>
      </w:r>
    </w:p>
    <w:p w:rsidR="00AC4249" w:rsidRPr="00E57DE0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DA5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Bế mạc buổ</w:t>
      </w:r>
      <w:r w:rsidR="00AD2793">
        <w:rPr>
          <w:rFonts w:ascii="Times New Roman" w:hAnsi="Times New Roman" w:cs="Times New Roman"/>
          <w:sz w:val="28"/>
          <w:szCs w:val="28"/>
        </w:rPr>
        <w:t>i L</w:t>
      </w:r>
      <w:r>
        <w:rPr>
          <w:rFonts w:ascii="Times New Roman" w:hAnsi="Times New Roman" w:cs="Times New Roman"/>
          <w:sz w:val="28"/>
          <w:szCs w:val="28"/>
        </w:rPr>
        <w:t>ễ.</w:t>
      </w:r>
    </w:p>
    <w:p w:rsidR="00AC4249" w:rsidRPr="00E57DE0" w:rsidRDefault="00AC4249" w:rsidP="00AC4249">
      <w:pPr>
        <w:autoSpaceDE w:val="0"/>
        <w:autoSpaceDN w:val="0"/>
        <w:adjustRightInd w:val="0"/>
        <w:spacing w:before="120" w:after="12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DE0">
        <w:rPr>
          <w:rFonts w:ascii="Times New Roman" w:hAnsi="Times New Roman" w:cs="Times New Roman"/>
          <w:b/>
          <w:sz w:val="28"/>
          <w:szCs w:val="28"/>
        </w:rPr>
        <w:t xml:space="preserve">IV. TỔ CHỨC THỰC HIỆN </w:t>
      </w:r>
    </w:p>
    <w:p w:rsidR="00AC4249" w:rsidRPr="00AE37E4" w:rsidRDefault="00AC4249" w:rsidP="00AC4249">
      <w:pPr>
        <w:autoSpaceDE w:val="0"/>
        <w:autoSpaceDN w:val="0"/>
        <w:adjustRightInd w:val="0"/>
        <w:spacing w:after="0" w:line="264" w:lineRule="auto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7E4">
        <w:rPr>
          <w:rFonts w:ascii="Times New Roman" w:hAnsi="Times New Roman" w:cs="Times New Roman"/>
          <w:b/>
          <w:bCs/>
          <w:sz w:val="28"/>
          <w:szCs w:val="28"/>
        </w:rPr>
        <w:t xml:space="preserve">1. Phòng Tổ chức hành chính </w:t>
      </w:r>
    </w:p>
    <w:p w:rsidR="00AC4249" w:rsidRPr="00E57DE0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 xml:space="preserve">- Trình </w:t>
      </w:r>
      <w:r>
        <w:rPr>
          <w:rFonts w:ascii="Times New Roman" w:hAnsi="Times New Roman" w:cs="Times New Roman"/>
          <w:sz w:val="28"/>
          <w:szCs w:val="28"/>
        </w:rPr>
        <w:t>lãnh đạo</w:t>
      </w:r>
      <w:r w:rsidRPr="00E57DE0">
        <w:rPr>
          <w:rFonts w:ascii="Times New Roman" w:hAnsi="Times New Roman" w:cs="Times New Roman"/>
          <w:sz w:val="28"/>
          <w:szCs w:val="28"/>
        </w:rPr>
        <w:t xml:space="preserve"> Sở duyệt kế hoạch; chủ trì xây dựng chương trình, kịch bản, thời gian, địa điểm tổ chức Lễ;</w:t>
      </w:r>
    </w:p>
    <w:p w:rsidR="00AC4249" w:rsidRPr="00E57DE0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>- Phối hợ</w:t>
      </w:r>
      <w:r>
        <w:rPr>
          <w:rFonts w:ascii="Times New Roman" w:hAnsi="Times New Roman" w:cs="Times New Roman"/>
          <w:sz w:val="28"/>
          <w:szCs w:val="28"/>
        </w:rPr>
        <w:t xml:space="preserve">p các phòng </w:t>
      </w:r>
      <w:r w:rsidRPr="00E57DE0">
        <w:rPr>
          <w:rFonts w:ascii="Times New Roman" w:hAnsi="Times New Roman" w:cs="Times New Roman"/>
          <w:sz w:val="28"/>
          <w:szCs w:val="28"/>
        </w:rPr>
        <w:t>tham mưu thành lập các tiểu ban phục vụ Lễ; chuẩn bị hội trường, các điều kiện phục vụ Lễ;</w:t>
      </w:r>
    </w:p>
    <w:p w:rsidR="00AC4249" w:rsidRPr="00E57DE0" w:rsidRDefault="00AC4249" w:rsidP="00AC424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ab/>
        <w:t>- Đầu mối chuẩn bị và hoàn tất công tác khen thưởng.</w:t>
      </w:r>
    </w:p>
    <w:p w:rsidR="00AC4249" w:rsidRPr="00E57DE0" w:rsidRDefault="00AC4249" w:rsidP="00AC4249">
      <w:pPr>
        <w:spacing w:after="0"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ab/>
        <w:t>- Thực hiện công tác truyền thông trước, trong và sau Lễ; phối hợp phòng KHTC, Đài PTTH, Báo Lâm Đồng thực hiện hợp đồng truyền thông về buổi Lễ;</w:t>
      </w:r>
    </w:p>
    <w:p w:rsidR="00AC4249" w:rsidRPr="00E57DE0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>- Phát hành giấy mời, thông báo tổ chức Lễ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4249" w:rsidRPr="00E57DE0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7DE0">
        <w:rPr>
          <w:rFonts w:ascii="Times New Roman" w:hAnsi="Times New Roman" w:cs="Times New Roman"/>
          <w:sz w:val="28"/>
          <w:szCs w:val="28"/>
        </w:rPr>
        <w:t xml:space="preserve">Đôn đốc, kiểm tra các phòng </w:t>
      </w:r>
      <w:r>
        <w:rPr>
          <w:rFonts w:ascii="Times New Roman" w:hAnsi="Times New Roman" w:cs="Times New Roman"/>
          <w:sz w:val="28"/>
          <w:szCs w:val="28"/>
        </w:rPr>
        <w:t>Sở</w:t>
      </w:r>
      <w:r w:rsidRPr="00E57DE0">
        <w:rPr>
          <w:rFonts w:ascii="Times New Roman" w:hAnsi="Times New Roman" w:cs="Times New Roman"/>
          <w:sz w:val="28"/>
          <w:szCs w:val="28"/>
        </w:rPr>
        <w:t>, các tiểu ban thực hiện nhiệm vụ theo phân công.</w:t>
      </w:r>
    </w:p>
    <w:p w:rsidR="00AC4249" w:rsidRPr="00AE37E4" w:rsidRDefault="00AC4249" w:rsidP="00AC4249">
      <w:pPr>
        <w:autoSpaceDE w:val="0"/>
        <w:autoSpaceDN w:val="0"/>
        <w:adjustRightInd w:val="0"/>
        <w:spacing w:before="120" w:after="0" w:line="264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7E4">
        <w:rPr>
          <w:rFonts w:ascii="Times New Roman" w:hAnsi="Times New Roman" w:cs="Times New Roman"/>
          <w:b/>
          <w:sz w:val="28"/>
          <w:szCs w:val="28"/>
        </w:rPr>
        <w:t>2. Phòng Giáo dục Trung học</w:t>
      </w:r>
      <w:r w:rsidRPr="00AE37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4249" w:rsidRPr="00E57DE0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>- Tổng hợp và chịu trách nhiệm về danh sách học sinh</w:t>
      </w:r>
      <w:r>
        <w:rPr>
          <w:rFonts w:ascii="Times New Roman" w:hAnsi="Times New Roman" w:cs="Times New Roman"/>
          <w:sz w:val="28"/>
          <w:szCs w:val="28"/>
        </w:rPr>
        <w:t>, danh sách giáo viên</w:t>
      </w:r>
      <w:r w:rsidRPr="00E57DE0">
        <w:rPr>
          <w:rFonts w:ascii="Times New Roman" w:hAnsi="Times New Roman" w:cs="Times New Roman"/>
          <w:sz w:val="28"/>
          <w:szCs w:val="28"/>
        </w:rPr>
        <w:t xml:space="preserve"> đượ</w:t>
      </w:r>
      <w:r w:rsidR="00050183">
        <w:rPr>
          <w:rFonts w:ascii="Times New Roman" w:hAnsi="Times New Roman" w:cs="Times New Roman"/>
          <w:sz w:val="28"/>
          <w:szCs w:val="28"/>
        </w:rPr>
        <w:t xml:space="preserve">c tuyên dương, </w:t>
      </w:r>
      <w:r w:rsidRPr="00E57DE0">
        <w:rPr>
          <w:rFonts w:ascii="Times New Roman" w:hAnsi="Times New Roman" w:cs="Times New Roman"/>
          <w:sz w:val="28"/>
          <w:szCs w:val="28"/>
        </w:rPr>
        <w:t>khen thưởng tại buổi Lễ;</w:t>
      </w:r>
    </w:p>
    <w:p w:rsidR="00AC4249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lastRenderedPageBreak/>
        <w:t>- Soạn thảo bài phát biểu của lãnh đạo tỉnh Lâm Đồng và Sở GDĐT tại buổ</w:t>
      </w:r>
      <w:r>
        <w:rPr>
          <w:rFonts w:ascii="Times New Roman" w:hAnsi="Times New Roman" w:cs="Times New Roman"/>
          <w:sz w:val="28"/>
          <w:szCs w:val="28"/>
        </w:rPr>
        <w:t>i L</w:t>
      </w:r>
      <w:r w:rsidRPr="00E57DE0">
        <w:rPr>
          <w:rFonts w:ascii="Times New Roman" w:hAnsi="Times New Roman" w:cs="Times New Roman"/>
          <w:sz w:val="28"/>
          <w:szCs w:val="28"/>
        </w:rPr>
        <w:t xml:space="preserve">ễ; lựa chọn, duyệt bài phát biểu của học sinh; </w:t>
      </w:r>
    </w:p>
    <w:p w:rsidR="00AC4249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Chọn và duyệt các tiết mục văn nghệ phục vụ buổi Lễ.</w:t>
      </w:r>
    </w:p>
    <w:p w:rsidR="00AC4249" w:rsidRPr="000057B9" w:rsidRDefault="00AC4249" w:rsidP="00AC4249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>- Chủ trì việc hướng dẫn học sinh (sắp xếp chỗ ngồi, hướng dẫn lên nhận bằng khen, giấy khen, hoa, chụp hình lưu niệm và trở về vị trí).</w:t>
      </w:r>
    </w:p>
    <w:p w:rsidR="00AC4249" w:rsidRPr="00AE37E4" w:rsidRDefault="00AC4249" w:rsidP="00DC2DD2">
      <w:pPr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37E4">
        <w:rPr>
          <w:rFonts w:ascii="Times New Roman" w:hAnsi="Times New Roman" w:cs="Times New Roman"/>
          <w:b/>
          <w:sz w:val="28"/>
          <w:szCs w:val="28"/>
        </w:rPr>
        <w:t>3. Phòng Kế hoạch - Tài chính</w:t>
      </w:r>
    </w:p>
    <w:p w:rsidR="00AC4249" w:rsidRPr="00E57DE0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>- Lập dự trù và chủ trì thực hiện kinh phí tổ chức, khen thưởng;</w:t>
      </w:r>
    </w:p>
    <w:p w:rsidR="00AC4249" w:rsidRPr="00E57DE0" w:rsidRDefault="00AC4249" w:rsidP="00AC4249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 xml:space="preserve">- Thanh quyết toán kinh phí tổ chức Lễ. </w:t>
      </w:r>
    </w:p>
    <w:p w:rsidR="00AC4249" w:rsidRPr="00AE37E4" w:rsidRDefault="00AC4249" w:rsidP="00DC2DD2">
      <w:pPr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37E4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AE37E4">
        <w:rPr>
          <w:rFonts w:ascii="Times New Roman" w:hAnsi="Times New Roman" w:cs="Times New Roman"/>
          <w:sz w:val="28"/>
          <w:szCs w:val="28"/>
        </w:rPr>
        <w:t>Các phòng thuộc Sở thực hiện nhiệm vụ theo phân công của Giám đốc Sở GDĐT.</w:t>
      </w:r>
    </w:p>
    <w:p w:rsidR="00AC4249" w:rsidRPr="00AE37E4" w:rsidRDefault="00AC4249" w:rsidP="00DC2DD2">
      <w:pPr>
        <w:autoSpaceDE w:val="0"/>
        <w:autoSpaceDN w:val="0"/>
        <w:adjustRightInd w:val="0"/>
        <w:spacing w:before="120" w:after="0" w:line="264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37E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AE37E4">
        <w:rPr>
          <w:rFonts w:ascii="Times New Roman" w:hAnsi="Times New Roman" w:cs="Times New Roman"/>
          <w:sz w:val="28"/>
          <w:szCs w:val="28"/>
        </w:rPr>
        <w:t>Các trường, đơn vị trực thuộc Sở: cử lãnh đạo đơn vị, giáo viên, học sinh về dự Lễ theo thông báo và giấy mời (gửi sau).</w:t>
      </w:r>
      <w:r w:rsidRPr="00AE37E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C4249" w:rsidRPr="00E57DE0" w:rsidRDefault="00AC4249" w:rsidP="00DC2DD2">
      <w:pPr>
        <w:autoSpaceDE w:val="0"/>
        <w:autoSpaceDN w:val="0"/>
        <w:adjustRightInd w:val="0"/>
        <w:spacing w:before="120" w:after="24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7DE0">
        <w:rPr>
          <w:rFonts w:ascii="Times New Roman" w:hAnsi="Times New Roman" w:cs="Times New Roman"/>
          <w:sz w:val="28"/>
          <w:szCs w:val="28"/>
        </w:rPr>
        <w:t xml:space="preserve">Sở </w:t>
      </w:r>
      <w:r w:rsidRPr="00E57DE0">
        <w:rPr>
          <w:rFonts w:ascii="Times New Roman" w:hAnsi="Times New Roman" w:cs="Times New Roman"/>
          <w:sz w:val="28"/>
          <w:szCs w:val="28"/>
          <w:lang w:val="vi-VN"/>
        </w:rPr>
        <w:t>Giáo dục và Đào tạo</w:t>
      </w:r>
      <w:r w:rsidRPr="00E57DE0">
        <w:rPr>
          <w:rFonts w:ascii="Times New Roman" w:hAnsi="Times New Roman" w:cs="Times New Roman"/>
          <w:sz w:val="28"/>
          <w:szCs w:val="28"/>
        </w:rPr>
        <w:t xml:space="preserve"> đề nghị các trường, đơn vị trực thuộc Sở,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E57DE0">
        <w:rPr>
          <w:rFonts w:ascii="Times New Roman" w:hAnsi="Times New Roman" w:cs="Times New Roman"/>
          <w:bCs/>
          <w:sz w:val="28"/>
          <w:szCs w:val="28"/>
        </w:rPr>
        <w:t>hòng GDĐT các huyệ</w:t>
      </w:r>
      <w:r>
        <w:rPr>
          <w:rFonts w:ascii="Times New Roman" w:hAnsi="Times New Roman" w:cs="Times New Roman"/>
          <w:bCs/>
          <w:sz w:val="28"/>
          <w:szCs w:val="28"/>
        </w:rPr>
        <w:t>n, thành phố</w:t>
      </w:r>
      <w:r w:rsidRPr="00E57DE0">
        <w:rPr>
          <w:rFonts w:ascii="Times New Roman" w:hAnsi="Times New Roman" w:cs="Times New Roman"/>
          <w:bCs/>
          <w:sz w:val="28"/>
          <w:szCs w:val="28"/>
        </w:rPr>
        <w:t>, c</w:t>
      </w:r>
      <w:r w:rsidRPr="00E57DE0">
        <w:rPr>
          <w:rFonts w:ascii="Times New Roman" w:hAnsi="Times New Roman" w:cs="Times New Roman"/>
          <w:sz w:val="28"/>
          <w:szCs w:val="28"/>
        </w:rPr>
        <w:t>ác phòng thuộc Sở chủ động phối hợp và thực hiện tốt Kế hoạch Lễ t</w:t>
      </w:r>
      <w:r w:rsidRPr="00E57DE0">
        <w:rPr>
          <w:rFonts w:ascii="Times New Roman" w:hAnsi="Times New Roman" w:cs="Times New Roman"/>
          <w:sz w:val="28"/>
          <w:szCs w:val="28"/>
          <w:lang w:val="vi-VN"/>
        </w:rPr>
        <w:t xml:space="preserve">uyên dương – </w:t>
      </w:r>
      <w:r w:rsidRPr="00E57DE0">
        <w:rPr>
          <w:rFonts w:ascii="Times New Roman" w:hAnsi="Times New Roman" w:cs="Times New Roman"/>
          <w:sz w:val="28"/>
          <w:szCs w:val="28"/>
        </w:rPr>
        <w:t>k</w:t>
      </w:r>
      <w:r w:rsidRPr="00E57DE0">
        <w:rPr>
          <w:rFonts w:ascii="Times New Roman" w:hAnsi="Times New Roman" w:cs="Times New Roman"/>
          <w:sz w:val="28"/>
          <w:szCs w:val="28"/>
          <w:lang w:val="vi-VN"/>
        </w:rPr>
        <w:t>hen thưởng học sinh xuất sắc tỉnh Lâm Đồng năm họ</w:t>
      </w:r>
      <w:r>
        <w:rPr>
          <w:rFonts w:ascii="Times New Roman" w:hAnsi="Times New Roman" w:cs="Times New Roman"/>
          <w:sz w:val="28"/>
          <w:szCs w:val="28"/>
          <w:lang w:val="vi-VN"/>
        </w:rPr>
        <w:t>c 20</w:t>
      </w:r>
      <w:r w:rsidR="00B06500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– 20</w:t>
      </w:r>
      <w:r w:rsidR="00B06500">
        <w:rPr>
          <w:rFonts w:ascii="Times New Roman" w:hAnsi="Times New Roman" w:cs="Times New Roman"/>
          <w:sz w:val="28"/>
          <w:szCs w:val="28"/>
        </w:rPr>
        <w:t>24</w:t>
      </w:r>
      <w:r w:rsidRPr="00E57DE0">
        <w:rPr>
          <w:rFonts w:ascii="Times New Roman" w:hAnsi="Times New Roman" w:cs="Times New Roman"/>
          <w:sz w:val="28"/>
          <w:szCs w:val="28"/>
        </w:rPr>
        <w:t xml:space="preserve">./.    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86"/>
        <w:gridCol w:w="4079"/>
      </w:tblGrid>
      <w:tr w:rsidR="00AC4249" w:rsidRPr="00DA718C" w:rsidTr="004B3C13">
        <w:tc>
          <w:tcPr>
            <w:tcW w:w="4810" w:type="dxa"/>
            <w:shd w:val="clear" w:color="auto" w:fill="auto"/>
          </w:tcPr>
          <w:p w:rsidR="00AC4249" w:rsidRPr="00DA718C" w:rsidRDefault="00AC4249" w:rsidP="004B3C13">
            <w:pPr>
              <w:pStyle w:val="BodyText"/>
              <w:spacing w:before="0"/>
              <w:rPr>
                <w:sz w:val="22"/>
                <w:szCs w:val="22"/>
                <w:lang w:val="es-BO"/>
              </w:rPr>
            </w:pPr>
            <w:r w:rsidRPr="00DA718C">
              <w:rPr>
                <w:b/>
                <w:i/>
                <w:sz w:val="24"/>
                <w:szCs w:val="24"/>
                <w:lang w:val="es-BO"/>
              </w:rPr>
              <w:t>Nơi nhận</w:t>
            </w:r>
            <w:r w:rsidRPr="00DA718C">
              <w:rPr>
                <w:sz w:val="24"/>
                <w:szCs w:val="24"/>
                <w:lang w:val="es-BO"/>
              </w:rPr>
              <w:t>:</w:t>
            </w:r>
            <w:r w:rsidRPr="00DA718C">
              <w:rPr>
                <w:sz w:val="24"/>
                <w:szCs w:val="24"/>
                <w:lang w:val="es-BO"/>
              </w:rPr>
              <w:tab/>
            </w:r>
            <w:r w:rsidRPr="00DA718C">
              <w:rPr>
                <w:sz w:val="24"/>
                <w:szCs w:val="24"/>
                <w:lang w:val="es-BO"/>
              </w:rPr>
              <w:tab/>
            </w:r>
            <w:r w:rsidRPr="00DA718C">
              <w:rPr>
                <w:sz w:val="24"/>
                <w:szCs w:val="24"/>
                <w:lang w:val="es-BO"/>
              </w:rPr>
              <w:tab/>
            </w:r>
            <w:r w:rsidRPr="00DA718C">
              <w:rPr>
                <w:sz w:val="24"/>
                <w:szCs w:val="24"/>
                <w:lang w:val="es-BO"/>
              </w:rPr>
              <w:tab/>
            </w:r>
            <w:r w:rsidRPr="00DA718C">
              <w:rPr>
                <w:b/>
                <w:sz w:val="22"/>
                <w:szCs w:val="22"/>
                <w:lang w:val="es-BO"/>
              </w:rPr>
              <w:t xml:space="preserve">                     </w:t>
            </w:r>
          </w:p>
          <w:p w:rsidR="00AC4249" w:rsidRDefault="00AC4249" w:rsidP="004B3C13">
            <w:pPr>
              <w:tabs>
                <w:tab w:val="left" w:pos="6875"/>
                <w:tab w:val="left" w:pos="7433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A718C">
              <w:rPr>
                <w:rFonts w:ascii="Times New Roman" w:hAnsi="Times New Roman" w:cs="Times New Roman"/>
                <w:color w:val="000000"/>
              </w:rPr>
              <w:t xml:space="preserve">- </w:t>
            </w:r>
            <w:r w:rsidRPr="00DA718C">
              <w:rPr>
                <w:rFonts w:ascii="Times New Roman" w:hAnsi="Times New Roman" w:cs="Times New Roman"/>
                <w:spacing w:val="-2"/>
              </w:rPr>
              <w:t>GĐ, các phó GĐ Sở;</w:t>
            </w:r>
          </w:p>
          <w:p w:rsidR="00AC4249" w:rsidRPr="00DA718C" w:rsidRDefault="00AC4249" w:rsidP="004B3C13">
            <w:pPr>
              <w:tabs>
                <w:tab w:val="left" w:pos="6875"/>
                <w:tab w:val="left" w:pos="7433"/>
              </w:tabs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DA718C">
              <w:rPr>
                <w:rFonts w:ascii="Times New Roman" w:hAnsi="Times New Roman" w:cs="Times New Roman"/>
                <w:spacing w:val="-2"/>
              </w:rPr>
              <w:t>- Công đoàn ngành;</w:t>
            </w:r>
            <w:r w:rsidRPr="00DA718C">
              <w:rPr>
                <w:rFonts w:ascii="Times New Roman" w:hAnsi="Times New Roman" w:cs="Times New Roman"/>
                <w:spacing w:val="-2"/>
              </w:rPr>
              <w:tab/>
            </w:r>
          </w:p>
          <w:p w:rsidR="00AC4249" w:rsidRPr="00DA718C" w:rsidRDefault="00AC4249" w:rsidP="004B3C13">
            <w:pPr>
              <w:tabs>
                <w:tab w:val="left" w:pos="6875"/>
                <w:tab w:val="left" w:pos="74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A718C">
              <w:rPr>
                <w:rFonts w:ascii="Times New Roman" w:hAnsi="Times New Roman" w:cs="Times New Roman"/>
                <w:color w:val="000000"/>
              </w:rPr>
              <w:t>- Các phòng Sở;</w:t>
            </w:r>
          </w:p>
          <w:p w:rsidR="00AC4249" w:rsidRPr="00DA718C" w:rsidRDefault="00AC4249" w:rsidP="004B3C13">
            <w:pPr>
              <w:tabs>
                <w:tab w:val="left" w:pos="6875"/>
                <w:tab w:val="left" w:pos="74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718C">
              <w:rPr>
                <w:rFonts w:ascii="Times New Roman" w:hAnsi="Times New Roman" w:cs="Times New Roman"/>
                <w:color w:val="000000"/>
              </w:rPr>
              <w:t>- Phòng GDĐT các huyện, thành phố;</w:t>
            </w:r>
          </w:p>
          <w:p w:rsidR="00AC4249" w:rsidRPr="00DA718C" w:rsidRDefault="00AC4249" w:rsidP="004B3C13">
            <w:pPr>
              <w:tabs>
                <w:tab w:val="left" w:pos="6875"/>
                <w:tab w:val="left" w:pos="743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18C">
              <w:rPr>
                <w:rFonts w:ascii="Times New Roman" w:hAnsi="Times New Roman" w:cs="Times New Roman"/>
                <w:color w:val="000000"/>
              </w:rPr>
              <w:t>- Các trường, đơn vị trực thuộc Sở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r>
              <w:rPr>
                <w:rFonts w:ascii="Times New Roman" w:hAnsi="Times New Roman" w:cs="Times New Roman"/>
                <w:color w:val="000000"/>
              </w:rPr>
              <w:br/>
              <w:t>- Lưu: VT, TCHC</w:t>
            </w:r>
            <w:r w:rsidRPr="00DA718C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AC4249" w:rsidRPr="00DA718C" w:rsidRDefault="00AC4249" w:rsidP="004B3C13">
            <w:pPr>
              <w:pStyle w:val="BodyText"/>
              <w:spacing w:before="0"/>
              <w:rPr>
                <w:sz w:val="28"/>
                <w:lang w:val="vi-VN"/>
              </w:rPr>
            </w:pPr>
          </w:p>
        </w:tc>
        <w:tc>
          <w:tcPr>
            <w:tcW w:w="4658" w:type="dxa"/>
            <w:shd w:val="clear" w:color="auto" w:fill="auto"/>
          </w:tcPr>
          <w:p w:rsidR="00AC4249" w:rsidRPr="00DA718C" w:rsidRDefault="00AC4249" w:rsidP="004B3C13">
            <w:pPr>
              <w:pStyle w:val="BodyText"/>
              <w:spacing w:before="0"/>
              <w:jc w:val="center"/>
              <w:rPr>
                <w:b/>
                <w:sz w:val="28"/>
                <w:lang w:val="vi-VN"/>
              </w:rPr>
            </w:pPr>
            <w:r w:rsidRPr="00DA718C">
              <w:rPr>
                <w:b/>
                <w:sz w:val="28"/>
                <w:lang w:val="vi-VN"/>
              </w:rPr>
              <w:t>GIÁM ĐỐC</w:t>
            </w:r>
          </w:p>
          <w:p w:rsidR="00AC4249" w:rsidRPr="00DA718C" w:rsidRDefault="00AC4249" w:rsidP="004B3C13">
            <w:pPr>
              <w:pStyle w:val="BodyText"/>
              <w:spacing w:before="0"/>
              <w:jc w:val="center"/>
              <w:rPr>
                <w:b/>
                <w:szCs w:val="26"/>
                <w:lang w:val="vi-VN"/>
              </w:rPr>
            </w:pPr>
          </w:p>
        </w:tc>
      </w:tr>
      <w:tr w:rsidR="00AC4249" w:rsidRPr="00DA718C" w:rsidTr="004B3C13">
        <w:tc>
          <w:tcPr>
            <w:tcW w:w="4810" w:type="dxa"/>
            <w:shd w:val="clear" w:color="auto" w:fill="auto"/>
          </w:tcPr>
          <w:p w:rsidR="00AC4249" w:rsidRPr="00DA718C" w:rsidRDefault="00AC4249" w:rsidP="004B3C13">
            <w:pPr>
              <w:pStyle w:val="BodyText"/>
              <w:spacing w:before="0"/>
              <w:rPr>
                <w:b/>
                <w:i/>
                <w:sz w:val="24"/>
                <w:szCs w:val="24"/>
                <w:lang w:val="es-BO"/>
              </w:rPr>
            </w:pPr>
          </w:p>
        </w:tc>
        <w:tc>
          <w:tcPr>
            <w:tcW w:w="4658" w:type="dxa"/>
            <w:shd w:val="clear" w:color="auto" w:fill="auto"/>
          </w:tcPr>
          <w:p w:rsidR="00AC4249" w:rsidRPr="00DA718C" w:rsidRDefault="00AC4249" w:rsidP="004B3C13">
            <w:pPr>
              <w:pStyle w:val="BodyText"/>
              <w:spacing w:before="0"/>
              <w:jc w:val="center"/>
              <w:rPr>
                <w:b/>
                <w:sz w:val="28"/>
                <w:lang w:val="vi-VN"/>
              </w:rPr>
            </w:pPr>
          </w:p>
          <w:p w:rsidR="00AC4249" w:rsidRPr="00DA718C" w:rsidRDefault="00AC4249" w:rsidP="004B3C13">
            <w:pPr>
              <w:pStyle w:val="BodyText"/>
              <w:spacing w:before="0"/>
              <w:jc w:val="center"/>
              <w:rPr>
                <w:b/>
                <w:sz w:val="28"/>
              </w:rPr>
            </w:pPr>
            <w:r w:rsidRPr="00DA718C">
              <w:rPr>
                <w:b/>
                <w:sz w:val="28"/>
              </w:rPr>
              <w:t>Phạm Thị Hồng Hải</w:t>
            </w:r>
          </w:p>
        </w:tc>
      </w:tr>
    </w:tbl>
    <w:p w:rsidR="00AC4249" w:rsidRPr="00E57DE0" w:rsidRDefault="00AC4249" w:rsidP="00AC42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215B" w:rsidRDefault="0006215B"/>
    <w:sectPr w:rsidR="0006215B" w:rsidSect="00050183">
      <w:headerReference w:type="default" r:id="rId7"/>
      <w:pgSz w:w="11909" w:h="16834" w:code="9"/>
      <w:pgMar w:top="1134" w:right="1134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15B" w:rsidRDefault="0056715B" w:rsidP="00050183">
      <w:pPr>
        <w:spacing w:after="0" w:line="240" w:lineRule="auto"/>
      </w:pPr>
      <w:r>
        <w:separator/>
      </w:r>
    </w:p>
  </w:endnote>
  <w:endnote w:type="continuationSeparator" w:id="0">
    <w:p w:rsidR="0056715B" w:rsidRDefault="0056715B" w:rsidP="0005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15B" w:rsidRDefault="0056715B" w:rsidP="00050183">
      <w:pPr>
        <w:spacing w:after="0" w:line="240" w:lineRule="auto"/>
      </w:pPr>
      <w:r>
        <w:separator/>
      </w:r>
    </w:p>
  </w:footnote>
  <w:footnote w:type="continuationSeparator" w:id="0">
    <w:p w:rsidR="0056715B" w:rsidRDefault="0056715B" w:rsidP="0005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04797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050183" w:rsidRPr="00050183" w:rsidRDefault="00050183">
        <w:pPr>
          <w:pStyle w:val="Header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018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018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018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E754F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050183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050183" w:rsidRDefault="000501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49"/>
    <w:rsid w:val="00050183"/>
    <w:rsid w:val="0006215B"/>
    <w:rsid w:val="0009112D"/>
    <w:rsid w:val="002C46F8"/>
    <w:rsid w:val="0030786B"/>
    <w:rsid w:val="0056715B"/>
    <w:rsid w:val="00870866"/>
    <w:rsid w:val="00907E53"/>
    <w:rsid w:val="0099414F"/>
    <w:rsid w:val="00AC4249"/>
    <w:rsid w:val="00AD2793"/>
    <w:rsid w:val="00B06500"/>
    <w:rsid w:val="00D233D6"/>
    <w:rsid w:val="00DC2DD2"/>
    <w:rsid w:val="00F252DB"/>
    <w:rsid w:val="00FE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C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4249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AC4249"/>
    <w:rPr>
      <w:rFonts w:ascii="Times New Roman" w:eastAsia="Times New Roman" w:hAnsi="Times New Roman" w:cs="Times New Roman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05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83"/>
  </w:style>
  <w:style w:type="paragraph" w:styleId="Footer">
    <w:name w:val="footer"/>
    <w:basedOn w:val="Normal"/>
    <w:link w:val="FooterChar"/>
    <w:uiPriority w:val="99"/>
    <w:unhideWhenUsed/>
    <w:rsid w:val="0005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83"/>
  </w:style>
  <w:style w:type="character" w:customStyle="1" w:styleId="Bodytext0">
    <w:name w:val="Body text_"/>
    <w:basedOn w:val="DefaultParagraphFont"/>
    <w:link w:val="BodyText2"/>
    <w:rsid w:val="002C46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0"/>
    <w:rsid w:val="002C46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AC4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C4249"/>
    <w:pPr>
      <w:spacing w:before="240" w:after="0" w:line="240" w:lineRule="auto"/>
      <w:jc w:val="both"/>
    </w:pPr>
    <w:rPr>
      <w:rFonts w:ascii="Times New Roman" w:eastAsia="Times New Roman" w:hAnsi="Times New Roman" w:cs="Times New Roman"/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AC4249"/>
    <w:rPr>
      <w:rFonts w:ascii="Times New Roman" w:eastAsia="Times New Roman" w:hAnsi="Times New Roman" w:cs="Times New Roman"/>
      <w:sz w:val="26"/>
      <w:szCs w:val="28"/>
    </w:rPr>
  </w:style>
  <w:style w:type="paragraph" w:styleId="Header">
    <w:name w:val="header"/>
    <w:basedOn w:val="Normal"/>
    <w:link w:val="HeaderChar"/>
    <w:uiPriority w:val="99"/>
    <w:unhideWhenUsed/>
    <w:rsid w:val="0005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183"/>
  </w:style>
  <w:style w:type="paragraph" w:styleId="Footer">
    <w:name w:val="footer"/>
    <w:basedOn w:val="Normal"/>
    <w:link w:val="FooterChar"/>
    <w:uiPriority w:val="99"/>
    <w:unhideWhenUsed/>
    <w:rsid w:val="000501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183"/>
  </w:style>
  <w:style w:type="character" w:customStyle="1" w:styleId="Bodytext0">
    <w:name w:val="Body text_"/>
    <w:basedOn w:val="DefaultParagraphFont"/>
    <w:link w:val="BodyText2"/>
    <w:rsid w:val="002C46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">
    <w:name w:val="Body Text2"/>
    <w:basedOn w:val="Normal"/>
    <w:link w:val="Bodytext0"/>
    <w:rsid w:val="002C46F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C</cp:lastModifiedBy>
  <cp:revision>9</cp:revision>
  <dcterms:created xsi:type="dcterms:W3CDTF">2023-04-25T00:14:00Z</dcterms:created>
  <dcterms:modified xsi:type="dcterms:W3CDTF">2024-04-22T03:06:00Z</dcterms:modified>
</cp:coreProperties>
</file>